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515" w:rsidRPr="00F41D3C" w:rsidRDefault="00170515" w:rsidP="00170515">
      <w:r w:rsidRPr="00F41D3C">
        <w:t>Refereerbijeenkomst: “</w:t>
      </w:r>
      <w:r w:rsidR="001912F3" w:rsidRPr="001912F3">
        <w:t>Behandeling van zedendelinquenten in de van der Hoevenkliniek</w:t>
      </w:r>
      <w:r w:rsidRPr="00F41D3C">
        <w:t xml:space="preserve">”. </w:t>
      </w:r>
    </w:p>
    <w:p w:rsidR="00170515" w:rsidRPr="00F41D3C" w:rsidRDefault="00170515"/>
    <w:p w:rsidR="00170515" w:rsidRPr="00F41D3C" w:rsidRDefault="00170515">
      <w:r w:rsidRPr="00F41D3C">
        <w:t>Data:</w:t>
      </w:r>
      <w:r w:rsidR="00232049" w:rsidRPr="00F41D3C">
        <w:t xml:space="preserve"> </w:t>
      </w:r>
      <w:r w:rsidR="00CD44C0">
        <w:t>28 april</w:t>
      </w:r>
      <w:r w:rsidR="004B1476" w:rsidRPr="00F41D3C">
        <w:t xml:space="preserve"> 2022 (online)</w:t>
      </w:r>
    </w:p>
    <w:p w:rsidR="00170515" w:rsidRPr="00F41D3C" w:rsidRDefault="00170515"/>
    <w:p w:rsidR="00170515" w:rsidRPr="00F41D3C" w:rsidRDefault="00170515">
      <w:r w:rsidRPr="009B7B51">
        <w:rPr>
          <w:b/>
        </w:rPr>
        <w:t>Inhoud</w:t>
      </w:r>
      <w:r w:rsidRPr="00F41D3C">
        <w:t>:</w:t>
      </w:r>
    </w:p>
    <w:p w:rsidR="001912F3" w:rsidRPr="001912F3" w:rsidRDefault="001912F3" w:rsidP="001912F3">
      <w:pPr>
        <w:pStyle w:val="Normaalweb"/>
        <w:shd w:val="clear" w:color="auto" w:fill="FFFFFF"/>
        <w:rPr>
          <w:rFonts w:asciiTheme="minorHAnsi" w:eastAsiaTheme="minorHAnsi" w:hAnsiTheme="minorHAnsi" w:cstheme="minorBidi"/>
          <w:sz w:val="22"/>
          <w:szCs w:val="22"/>
          <w:lang w:eastAsia="en-US"/>
        </w:rPr>
      </w:pPr>
      <w:r w:rsidRPr="001912F3">
        <w:rPr>
          <w:rFonts w:asciiTheme="minorHAnsi" w:eastAsiaTheme="minorHAnsi" w:hAnsiTheme="minorHAnsi" w:cstheme="minorBidi"/>
          <w:sz w:val="22"/>
          <w:szCs w:val="22"/>
          <w:lang w:eastAsia="en-US"/>
        </w:rPr>
        <w:t>Tijdens deze refereeravond bespreken we onder leider van psychiater Jelle Troelstra de behandeling van zedendelinquenten in de tbs (Van der Hoevenkliniek) en de Kortdurende Klinische Behandeling (afdeling Vrouwjutte van de van der Hoevenkliniek). Hierbij zal ook de medicamenteuze behandeling aan bod komen.</w:t>
      </w:r>
    </w:p>
    <w:p w:rsidR="001912F3" w:rsidRPr="001912F3" w:rsidRDefault="001912F3" w:rsidP="001912F3">
      <w:pPr>
        <w:pStyle w:val="Normaalweb"/>
        <w:shd w:val="clear" w:color="auto" w:fill="FFFFFF"/>
        <w:rPr>
          <w:rFonts w:asciiTheme="minorHAnsi" w:eastAsiaTheme="minorHAnsi" w:hAnsiTheme="minorHAnsi" w:cstheme="minorBidi"/>
          <w:sz w:val="22"/>
          <w:szCs w:val="22"/>
          <w:lang w:eastAsia="en-US"/>
        </w:rPr>
      </w:pPr>
      <w:r w:rsidRPr="001912F3">
        <w:rPr>
          <w:rFonts w:asciiTheme="minorHAnsi" w:eastAsiaTheme="minorHAnsi" w:hAnsiTheme="minorHAnsi" w:cstheme="minorBidi"/>
          <w:sz w:val="22"/>
          <w:szCs w:val="22"/>
          <w:lang w:eastAsia="en-US"/>
        </w:rPr>
        <w:t>Bij de behandeling van zedendelinquenten is met psychotherapie vaak een goed resultaat te behalen. In de gevallen dat er desondanks een hoog recidiverisico blijft bestaan is aanvullende medicamenteuze therapie mogelijk. Hierbij kan gebruik worden gemaakt van de bekende (bij)werkingen van ssri’s en antipsychotica op de seksualiteit. De effecten hiervan zijn niet bij iedereen voldoende sterk. Hormonale libidoremming met androgeendeprivatietherapie of drangremmende behandeling met naltrexon kan dan tot een voldoende laag recidiverisico leiden.</w:t>
      </w:r>
    </w:p>
    <w:p w:rsidR="001912F3" w:rsidRPr="001912F3" w:rsidRDefault="001912F3" w:rsidP="001912F3">
      <w:pPr>
        <w:pStyle w:val="Normaalweb"/>
        <w:shd w:val="clear" w:color="auto" w:fill="FFFFFF"/>
        <w:rPr>
          <w:rFonts w:asciiTheme="minorHAnsi" w:eastAsiaTheme="minorHAnsi" w:hAnsiTheme="minorHAnsi" w:cstheme="minorBidi"/>
          <w:sz w:val="22"/>
          <w:szCs w:val="22"/>
          <w:lang w:eastAsia="en-US"/>
        </w:rPr>
      </w:pPr>
      <w:bookmarkStart w:id="0" w:name="_GoBack"/>
      <w:bookmarkEnd w:id="0"/>
      <w:r w:rsidRPr="001912F3">
        <w:rPr>
          <w:rFonts w:asciiTheme="minorHAnsi" w:eastAsiaTheme="minorHAnsi" w:hAnsiTheme="minorHAnsi" w:cstheme="minorBidi"/>
          <w:sz w:val="22"/>
          <w:szCs w:val="22"/>
          <w:lang w:eastAsia="en-US"/>
        </w:rPr>
        <w:t>We bespreken:</w:t>
      </w:r>
    </w:p>
    <w:p w:rsidR="001912F3" w:rsidRPr="001912F3" w:rsidRDefault="001912F3" w:rsidP="001912F3">
      <w:pPr>
        <w:pStyle w:val="Normaalweb"/>
        <w:numPr>
          <w:ilvl w:val="0"/>
          <w:numId w:val="1"/>
        </w:numPr>
        <w:shd w:val="clear" w:color="auto" w:fill="FFFFFF"/>
        <w:rPr>
          <w:rFonts w:asciiTheme="minorHAnsi" w:eastAsiaTheme="minorHAnsi" w:hAnsiTheme="minorHAnsi" w:cstheme="minorBidi"/>
          <w:sz w:val="22"/>
          <w:szCs w:val="22"/>
          <w:lang w:eastAsia="en-US"/>
        </w:rPr>
      </w:pPr>
      <w:r w:rsidRPr="001912F3">
        <w:rPr>
          <w:rFonts w:asciiTheme="minorHAnsi" w:eastAsiaTheme="minorHAnsi" w:hAnsiTheme="minorHAnsi" w:cstheme="minorBidi"/>
          <w:sz w:val="22"/>
          <w:szCs w:val="22"/>
          <w:lang w:eastAsia="en-US"/>
        </w:rPr>
        <w:t>De psychobiologie van het tot stand komen van seksueel (delict)gedrag</w:t>
      </w:r>
    </w:p>
    <w:p w:rsidR="001912F3" w:rsidRPr="001912F3" w:rsidRDefault="001912F3" w:rsidP="001912F3">
      <w:pPr>
        <w:pStyle w:val="Normaalweb"/>
        <w:numPr>
          <w:ilvl w:val="0"/>
          <w:numId w:val="1"/>
        </w:numPr>
        <w:shd w:val="clear" w:color="auto" w:fill="FFFFFF"/>
        <w:rPr>
          <w:rFonts w:asciiTheme="minorHAnsi" w:eastAsiaTheme="minorHAnsi" w:hAnsiTheme="minorHAnsi" w:cstheme="minorBidi"/>
          <w:sz w:val="22"/>
          <w:szCs w:val="22"/>
          <w:lang w:eastAsia="en-US"/>
        </w:rPr>
      </w:pPr>
      <w:r w:rsidRPr="001912F3">
        <w:rPr>
          <w:rFonts w:asciiTheme="minorHAnsi" w:eastAsiaTheme="minorHAnsi" w:hAnsiTheme="minorHAnsi" w:cstheme="minorBidi"/>
          <w:sz w:val="22"/>
          <w:szCs w:val="22"/>
          <w:lang w:eastAsia="en-US"/>
        </w:rPr>
        <w:t>De wijze waarop medicatie invloed kan hebben op dit gedrag</w:t>
      </w:r>
    </w:p>
    <w:p w:rsidR="001912F3" w:rsidRPr="001912F3" w:rsidRDefault="001912F3" w:rsidP="001912F3">
      <w:pPr>
        <w:pStyle w:val="Normaalweb"/>
        <w:numPr>
          <w:ilvl w:val="0"/>
          <w:numId w:val="1"/>
        </w:numPr>
        <w:shd w:val="clear" w:color="auto" w:fill="FFFFFF"/>
        <w:rPr>
          <w:rFonts w:asciiTheme="minorHAnsi" w:eastAsiaTheme="minorHAnsi" w:hAnsiTheme="minorHAnsi" w:cstheme="minorBidi"/>
          <w:sz w:val="22"/>
          <w:szCs w:val="22"/>
          <w:lang w:eastAsia="en-US"/>
        </w:rPr>
      </w:pPr>
      <w:r w:rsidRPr="001912F3">
        <w:rPr>
          <w:rFonts w:asciiTheme="minorHAnsi" w:eastAsiaTheme="minorHAnsi" w:hAnsiTheme="minorHAnsi" w:cstheme="minorBidi"/>
          <w:sz w:val="22"/>
          <w:szCs w:val="22"/>
          <w:lang w:eastAsia="en-US"/>
        </w:rPr>
        <w:t>De verschillende soorten hormonale libidoremming en de indicaties hiervoor</w:t>
      </w:r>
    </w:p>
    <w:p w:rsidR="001912F3" w:rsidRPr="001912F3" w:rsidRDefault="001912F3" w:rsidP="001912F3">
      <w:pPr>
        <w:pStyle w:val="Normaalweb"/>
        <w:numPr>
          <w:ilvl w:val="0"/>
          <w:numId w:val="1"/>
        </w:numPr>
        <w:shd w:val="clear" w:color="auto" w:fill="FFFFFF"/>
        <w:rPr>
          <w:rFonts w:asciiTheme="minorHAnsi" w:eastAsiaTheme="minorHAnsi" w:hAnsiTheme="minorHAnsi" w:cstheme="minorBidi"/>
          <w:sz w:val="22"/>
          <w:szCs w:val="22"/>
          <w:lang w:eastAsia="en-US"/>
        </w:rPr>
      </w:pPr>
      <w:r w:rsidRPr="001912F3">
        <w:rPr>
          <w:rFonts w:asciiTheme="minorHAnsi" w:eastAsiaTheme="minorHAnsi" w:hAnsiTheme="minorHAnsi" w:cstheme="minorBidi"/>
          <w:sz w:val="22"/>
          <w:szCs w:val="22"/>
          <w:lang w:eastAsia="en-US"/>
        </w:rPr>
        <w:t>De belangrijkste bijwerkingen en risico’s van androgeendeprivatietherapie</w:t>
      </w:r>
    </w:p>
    <w:p w:rsidR="00A97F23" w:rsidRPr="00F41D3C" w:rsidRDefault="001912F3" w:rsidP="001912F3">
      <w:pPr>
        <w:pStyle w:val="Normaalweb"/>
        <w:numPr>
          <w:ilvl w:val="0"/>
          <w:numId w:val="1"/>
        </w:numPr>
        <w:shd w:val="clear" w:color="auto" w:fill="FFFFFF"/>
        <w:rPr>
          <w:rFonts w:asciiTheme="minorHAnsi" w:eastAsiaTheme="minorHAnsi" w:hAnsiTheme="minorHAnsi" w:cstheme="minorBidi"/>
          <w:sz w:val="22"/>
          <w:szCs w:val="22"/>
          <w:lang w:eastAsia="en-US"/>
        </w:rPr>
      </w:pPr>
      <w:r w:rsidRPr="001912F3">
        <w:rPr>
          <w:rFonts w:asciiTheme="minorHAnsi" w:eastAsiaTheme="minorHAnsi" w:hAnsiTheme="minorHAnsi" w:cstheme="minorBidi"/>
          <w:sz w:val="22"/>
          <w:szCs w:val="22"/>
          <w:lang w:eastAsia="en-US"/>
        </w:rPr>
        <w:t>Het drangremmende effect van naltrexon</w:t>
      </w:r>
    </w:p>
    <w:p w:rsidR="00F41D3C" w:rsidRPr="00F41D3C" w:rsidRDefault="00F41D3C" w:rsidP="00F41D3C">
      <w:pPr>
        <w:pStyle w:val="Normaalweb"/>
        <w:shd w:val="clear" w:color="auto" w:fill="FFFFFF"/>
        <w:rPr>
          <w:rFonts w:asciiTheme="minorHAnsi" w:eastAsiaTheme="minorHAnsi" w:hAnsiTheme="minorHAnsi" w:cstheme="minorBidi"/>
          <w:b/>
          <w:sz w:val="22"/>
          <w:szCs w:val="22"/>
          <w:lang w:eastAsia="en-US"/>
        </w:rPr>
      </w:pPr>
      <w:r w:rsidRPr="00F41D3C">
        <w:rPr>
          <w:rFonts w:asciiTheme="minorHAnsi" w:eastAsiaTheme="minorHAnsi" w:hAnsiTheme="minorHAnsi" w:cstheme="minorBidi"/>
          <w:b/>
          <w:sz w:val="22"/>
          <w:szCs w:val="22"/>
          <w:lang w:eastAsia="en-US"/>
        </w:rPr>
        <w:t>Sprekers:</w:t>
      </w:r>
    </w:p>
    <w:p w:rsidR="001912F3" w:rsidRDefault="001912F3" w:rsidP="00542633">
      <w:r w:rsidRPr="001912F3">
        <w:t>Jelle Troelstra is psychiater bij de van der Hoevenkliniek. Hij is opleider Psychiatrie &amp; Stage Forensische Psychiatrie bij de van der Hoevenkliniek en Polikliniek de Waag Utrecht.</w:t>
      </w:r>
    </w:p>
    <w:p w:rsidR="00170515" w:rsidRPr="00F41D3C" w:rsidRDefault="00542633" w:rsidP="00542633">
      <w:r w:rsidRPr="00F41D3C">
        <w:rPr>
          <w:rFonts w:ascii="Calibri" w:hAnsi="Calibri" w:cs="Arial"/>
          <w:b/>
        </w:rPr>
        <w:t>Doelstelling</w:t>
      </w:r>
      <w:r w:rsidRPr="00F41D3C">
        <w:rPr>
          <w:rFonts w:ascii="Calibri" w:hAnsi="Calibri" w:cs="Arial"/>
        </w:rPr>
        <w:t xml:space="preserve">: </w:t>
      </w:r>
      <w:r w:rsidRPr="00F41D3C">
        <w:t xml:space="preserve">Rapporteurs nog meer informeren over de </w:t>
      </w:r>
      <w:r w:rsidR="001912F3">
        <w:t>b</w:t>
      </w:r>
      <w:r w:rsidR="001912F3" w:rsidRPr="001912F3">
        <w:t>ehandeling van zedendelinquenten in de van der Hoevenkliniek</w:t>
      </w:r>
      <w:r w:rsidR="001912F3">
        <w:t>, onder meer libidoremmende medicatie</w:t>
      </w:r>
      <w:r w:rsidR="00274EAF" w:rsidRPr="00F41D3C">
        <w:t>.</w:t>
      </w:r>
      <w:r w:rsidRPr="00F41D3C">
        <w:t xml:space="preserve"> </w:t>
      </w:r>
      <w:r w:rsidR="00170515" w:rsidRPr="00F41D3C">
        <w:t xml:space="preserve"> </w:t>
      </w:r>
      <w:r w:rsidR="00232049" w:rsidRPr="00F41D3C">
        <w:t>De sessie is bedoeld om</w:t>
      </w:r>
      <w:r w:rsidRPr="00F41D3C">
        <w:t xml:space="preserve">, naast informatie te geven, </w:t>
      </w:r>
      <w:r w:rsidR="00232049" w:rsidRPr="00F41D3C">
        <w:t xml:space="preserve"> ervaringen ui</w:t>
      </w:r>
      <w:r w:rsidRPr="00F41D3C">
        <w:t>t</w:t>
      </w:r>
      <w:r w:rsidR="00232049" w:rsidRPr="00F41D3C">
        <w:t xml:space="preserve"> te wisselen en kennis/inzicht te krijgen </w:t>
      </w:r>
      <w:r w:rsidR="00274EAF" w:rsidRPr="00F41D3C">
        <w:t xml:space="preserve">in </w:t>
      </w:r>
      <w:r w:rsidR="009B7B51">
        <w:t xml:space="preserve">de </w:t>
      </w:r>
      <w:r w:rsidR="001912F3">
        <w:t>behandeling van zedendelinquenten</w:t>
      </w:r>
      <w:r w:rsidR="00232049" w:rsidRPr="00F41D3C">
        <w:t>: voor rapporteurs PJ, betrokkenen, en zorg.</w:t>
      </w:r>
    </w:p>
    <w:p w:rsidR="00170515" w:rsidRPr="00F41D3C" w:rsidRDefault="00170515"/>
    <w:p w:rsidR="00170515" w:rsidRPr="00F41D3C" w:rsidRDefault="00170515">
      <w:r w:rsidRPr="00DD6B0C">
        <w:rPr>
          <w:b/>
        </w:rPr>
        <w:t>Programma</w:t>
      </w:r>
      <w:r w:rsidRPr="00F41D3C">
        <w:t>:</w:t>
      </w:r>
    </w:p>
    <w:p w:rsidR="00170515" w:rsidRPr="00F41D3C" w:rsidRDefault="004B1476">
      <w:r w:rsidRPr="00F41D3C">
        <w:t>19.00</w:t>
      </w:r>
      <w:r w:rsidR="00170515" w:rsidRPr="00F41D3C">
        <w:t xml:space="preserve"> uur : </w:t>
      </w:r>
      <w:r w:rsidR="00517E90" w:rsidRPr="00F41D3C">
        <w:t xml:space="preserve">digitale </w:t>
      </w:r>
      <w:r w:rsidR="00170515" w:rsidRPr="00F41D3C">
        <w:t>inloop</w:t>
      </w:r>
    </w:p>
    <w:p w:rsidR="00170515" w:rsidRPr="00F41D3C" w:rsidRDefault="004B1476">
      <w:r w:rsidRPr="00F41D3C">
        <w:t>19</w:t>
      </w:r>
      <w:r w:rsidR="00170515" w:rsidRPr="00F41D3C">
        <w:t>.0</w:t>
      </w:r>
      <w:r w:rsidRPr="00F41D3C">
        <w:t>5</w:t>
      </w:r>
      <w:r w:rsidR="00170515" w:rsidRPr="00F41D3C">
        <w:t xml:space="preserve"> uur: start programma door </w:t>
      </w:r>
      <w:r w:rsidR="00232049" w:rsidRPr="00F41D3C">
        <w:t xml:space="preserve">drs. </w:t>
      </w:r>
      <w:r w:rsidR="001D4D2C">
        <w:t>Lennart Röst</w:t>
      </w:r>
      <w:r w:rsidR="00EB62EF" w:rsidRPr="00F41D3C">
        <w:t>, psychiater en hoofd dienst M</w:t>
      </w:r>
      <w:r w:rsidR="00232049" w:rsidRPr="00F41D3C">
        <w:t>N NIFP</w:t>
      </w:r>
    </w:p>
    <w:p w:rsidR="00232049" w:rsidRPr="00F41D3C" w:rsidRDefault="00232049" w:rsidP="00C37A5F">
      <w:r w:rsidRPr="00F41D3C">
        <w:t>1</w:t>
      </w:r>
      <w:r w:rsidR="004B1476" w:rsidRPr="00F41D3C">
        <w:t>9</w:t>
      </w:r>
      <w:r w:rsidRPr="00F41D3C">
        <w:t xml:space="preserve">.15 uur: </w:t>
      </w:r>
      <w:r w:rsidR="00C37A5F">
        <w:t>Jelle Troelstra bespreekt d</w:t>
      </w:r>
      <w:r w:rsidR="00C37A5F">
        <w:t>e psychobiologie van het tot stand komen van seksueel (delict)gedrag</w:t>
      </w:r>
      <w:r w:rsidR="00C37A5F">
        <w:t>; d</w:t>
      </w:r>
      <w:r w:rsidR="00C37A5F">
        <w:t>e wijze waarop medicatie invloed kan hebben op dit gedrag</w:t>
      </w:r>
      <w:r w:rsidR="00C37A5F">
        <w:t>; d</w:t>
      </w:r>
      <w:r w:rsidR="00C37A5F">
        <w:t>e verschillende soorten hormonale libidoremming en de indicaties hiervoor</w:t>
      </w:r>
    </w:p>
    <w:p w:rsidR="00232049" w:rsidRPr="00F41D3C" w:rsidRDefault="004B1476">
      <w:r w:rsidRPr="00F41D3C">
        <w:t>20</w:t>
      </w:r>
      <w:r w:rsidR="00232049" w:rsidRPr="00F41D3C">
        <w:t>.00 uur: pauze</w:t>
      </w:r>
    </w:p>
    <w:p w:rsidR="00170515" w:rsidRPr="00F41D3C" w:rsidRDefault="004B1476" w:rsidP="00C37A5F">
      <w:r w:rsidRPr="00F41D3C">
        <w:lastRenderedPageBreak/>
        <w:t>20</w:t>
      </w:r>
      <w:r w:rsidR="00232049" w:rsidRPr="00F41D3C">
        <w:t>.15 uu</w:t>
      </w:r>
      <w:r w:rsidR="00B91A55">
        <w:t>r</w:t>
      </w:r>
      <w:r w:rsidR="00C37A5F">
        <w:t>: Jelle Troelstra bespreekt d</w:t>
      </w:r>
      <w:r w:rsidR="00C37A5F">
        <w:t>e belangrijkste bijwerkingen en risico’s van androgeendeprivatietherapie</w:t>
      </w:r>
      <w:r w:rsidR="00C37A5F">
        <w:t>; h</w:t>
      </w:r>
      <w:r w:rsidR="00C37A5F">
        <w:t>et drangremmende effect van naltrexon</w:t>
      </w:r>
      <w:r w:rsidR="00C37A5F">
        <w:t>.</w:t>
      </w:r>
    </w:p>
    <w:p w:rsidR="00232049" w:rsidRPr="00F41D3C" w:rsidRDefault="004B1476">
      <w:r w:rsidRPr="00F41D3C">
        <w:t>21</w:t>
      </w:r>
      <w:r w:rsidR="00232049" w:rsidRPr="00F41D3C">
        <w:t>.15 uur: afsluiting</w:t>
      </w:r>
    </w:p>
    <w:p w:rsidR="00170515" w:rsidRPr="00F41D3C" w:rsidRDefault="00170515"/>
    <w:p w:rsidR="00170515" w:rsidRPr="00F41D3C" w:rsidRDefault="00232049" w:rsidP="004B1476">
      <w:r w:rsidRPr="00A97F23">
        <w:rPr>
          <w:b/>
        </w:rPr>
        <w:t>Werkvorm</w:t>
      </w:r>
      <w:r w:rsidRPr="00F41D3C">
        <w:t>: Een powerpoint (nog niet gereed bij aanvraag accreditatie) zal worden getoond, presentatie en discussie. Bij online meetings is het programma ook interactief. Er is een moderator aanwezig om presentie bij te houden</w:t>
      </w:r>
      <w:r w:rsidR="000C297F" w:rsidRPr="00F41D3C">
        <w:t>, eventueel subgroepen te vormen</w:t>
      </w:r>
      <w:r w:rsidRPr="00F41D3C">
        <w:t xml:space="preserve"> en alles alles goed te stroomlijnen. Vragen kunn</w:t>
      </w:r>
      <w:r w:rsidR="000E14E7">
        <w:t>en worden gesteld middels chat.</w:t>
      </w:r>
      <w:r w:rsidR="000E2DC2">
        <w:t xml:space="preserve"> Tijdens en/of na de presentatie is er ruimte voor vragen.</w:t>
      </w:r>
    </w:p>
    <w:sectPr w:rsidR="00170515" w:rsidRPr="00F41D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topia">
    <w:altName w:val="Corbel"/>
    <w:charset w:val="00"/>
    <w:family w:val="swiss"/>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C6212"/>
    <w:multiLevelType w:val="hybridMultilevel"/>
    <w:tmpl w:val="478ACD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515"/>
    <w:rsid w:val="000C297F"/>
    <w:rsid w:val="000E14E7"/>
    <w:rsid w:val="000E2DC2"/>
    <w:rsid w:val="000F6878"/>
    <w:rsid w:val="00170515"/>
    <w:rsid w:val="001912F3"/>
    <w:rsid w:val="001D4D2C"/>
    <w:rsid w:val="001F5A98"/>
    <w:rsid w:val="00232049"/>
    <w:rsid w:val="00274EAF"/>
    <w:rsid w:val="003E0CD4"/>
    <w:rsid w:val="004B1476"/>
    <w:rsid w:val="00517E90"/>
    <w:rsid w:val="00542633"/>
    <w:rsid w:val="00623EE9"/>
    <w:rsid w:val="007272BA"/>
    <w:rsid w:val="00743939"/>
    <w:rsid w:val="009B7B51"/>
    <w:rsid w:val="00A97F23"/>
    <w:rsid w:val="00AE6CE9"/>
    <w:rsid w:val="00B91A55"/>
    <w:rsid w:val="00C37A5F"/>
    <w:rsid w:val="00CD44C0"/>
    <w:rsid w:val="00DD6B0C"/>
    <w:rsid w:val="00E108A1"/>
    <w:rsid w:val="00EB62EF"/>
    <w:rsid w:val="00F41D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148B5"/>
  <w15:chartTrackingRefBased/>
  <w15:docId w15:val="{EDC03FD9-89A8-4246-A7DD-AD7E6BC4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42633"/>
    <w:pPr>
      <w:spacing w:after="150"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rsid w:val="00542633"/>
    <w:rPr>
      <w:rFonts w:ascii="Utopia" w:hAnsi="Utopia"/>
      <w:b w:val="0"/>
      <w:i w:val="0"/>
      <w:caps w:val="0"/>
      <w:smallCaps w:val="0"/>
      <w:strike w:val="0"/>
      <w:dstrike w:val="0"/>
      <w:outline w:val="0"/>
      <w:shadow w:val="0"/>
      <w:emboss w:val="0"/>
      <w:imprint w:val="0"/>
      <w:vanish w:val="0"/>
      <w:color w:val="auto"/>
      <w:w w:val="100"/>
      <w:kern w:val="0"/>
      <w:sz w:val="16"/>
      <w:szCs w:val="16"/>
      <w:u w:val="none"/>
      <w:effect w:val="none"/>
      <w:vertAlign w:val="baseline"/>
    </w:rPr>
  </w:style>
  <w:style w:type="paragraph" w:styleId="Tekstopmerking">
    <w:name w:val="annotation text"/>
    <w:basedOn w:val="Standaard"/>
    <w:link w:val="TekstopmerkingChar"/>
    <w:rsid w:val="00542633"/>
    <w:pPr>
      <w:spacing w:after="0" w:line="310" w:lineRule="exact"/>
    </w:pPr>
    <w:rPr>
      <w:rFonts w:ascii="Utopia" w:eastAsia="Times New Roman" w:hAnsi="Utopia" w:cs="Times New Roman"/>
      <w:sz w:val="20"/>
      <w:szCs w:val="20"/>
      <w:lang w:eastAsia="nl-NL"/>
    </w:rPr>
  </w:style>
  <w:style w:type="character" w:customStyle="1" w:styleId="TekstopmerkingChar">
    <w:name w:val="Tekst opmerking Char"/>
    <w:basedOn w:val="Standaardalinea-lettertype"/>
    <w:link w:val="Tekstopmerking"/>
    <w:rsid w:val="00542633"/>
    <w:rPr>
      <w:rFonts w:ascii="Utopia" w:eastAsia="Times New Roman" w:hAnsi="Utopia" w:cs="Times New Roman"/>
      <w:sz w:val="20"/>
      <w:szCs w:val="20"/>
      <w:lang w:eastAsia="nl-NL"/>
    </w:rPr>
  </w:style>
  <w:style w:type="paragraph" w:styleId="Ballontekst">
    <w:name w:val="Balloon Text"/>
    <w:basedOn w:val="Standaard"/>
    <w:link w:val="BallontekstChar"/>
    <w:uiPriority w:val="99"/>
    <w:semiHidden/>
    <w:unhideWhenUsed/>
    <w:rsid w:val="0054263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426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699699">
      <w:bodyDiv w:val="1"/>
      <w:marLeft w:val="0"/>
      <w:marRight w:val="0"/>
      <w:marTop w:val="0"/>
      <w:marBottom w:val="0"/>
      <w:divBdr>
        <w:top w:val="none" w:sz="0" w:space="0" w:color="auto"/>
        <w:left w:val="none" w:sz="0" w:space="0" w:color="auto"/>
        <w:bottom w:val="none" w:sz="0" w:space="0" w:color="auto"/>
        <w:right w:val="none" w:sz="0" w:space="0" w:color="auto"/>
      </w:divBdr>
    </w:div>
    <w:div w:id="1233808471">
      <w:bodyDiv w:val="1"/>
      <w:marLeft w:val="0"/>
      <w:marRight w:val="0"/>
      <w:marTop w:val="0"/>
      <w:marBottom w:val="0"/>
      <w:divBdr>
        <w:top w:val="none" w:sz="0" w:space="0" w:color="auto"/>
        <w:left w:val="none" w:sz="0" w:space="0" w:color="auto"/>
        <w:bottom w:val="none" w:sz="0" w:space="0" w:color="auto"/>
        <w:right w:val="none" w:sz="0" w:space="0" w:color="auto"/>
      </w:divBdr>
    </w:div>
    <w:div w:id="197390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431</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Ministerie van Justitie en Veiligheid</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Balen, van, Josée</dc:creator>
  <cp:keywords/>
  <dc:description/>
  <cp:lastModifiedBy>Vliet, Britt van</cp:lastModifiedBy>
  <cp:revision>8</cp:revision>
  <dcterms:created xsi:type="dcterms:W3CDTF">2022-01-12T09:24:00Z</dcterms:created>
  <dcterms:modified xsi:type="dcterms:W3CDTF">2022-01-12T09:38:00Z</dcterms:modified>
</cp:coreProperties>
</file>